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F5F0" w14:textId="77777777"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14:paraId="6B5AE834" w14:textId="13635116" w:rsidR="0096168F" w:rsidRDefault="00452480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Javni natječaj za prodaju </w:t>
      </w:r>
      <w:r w:rsidR="006868B8">
        <w:rPr>
          <w:rFonts w:ascii="Calibri" w:eastAsia="Times New Roman" w:hAnsi="Calibri" w:cs="Times New Roman"/>
          <w:b/>
          <w:sz w:val="24"/>
          <w:szCs w:val="24"/>
          <w:lang w:eastAsia="hr-HR"/>
        </w:rPr>
        <w:t>poljoprivrednog zemljišta u vlasništvu Republike Hrvatske</w:t>
      </w:r>
    </w:p>
    <w:p w14:paraId="642A70F6" w14:textId="024D178F" w:rsidR="00586DDD" w:rsidRPr="00061979" w:rsidRDefault="00586DDD" w:rsidP="00586DDD">
      <w:pPr>
        <w:tabs>
          <w:tab w:val="left" w:pos="3870"/>
        </w:tabs>
        <w:spacing w:after="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061979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od </w:t>
      </w:r>
      <w:r w:rsidR="00061979" w:rsidRPr="00061979">
        <w:rPr>
          <w:rFonts w:ascii="Calibri" w:eastAsia="Times New Roman" w:hAnsi="Calibri" w:cs="Times New Roman"/>
          <w:b/>
          <w:sz w:val="24"/>
          <w:szCs w:val="24"/>
          <w:lang w:eastAsia="hr-HR"/>
        </w:rPr>
        <w:t>13.09.2022.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1039"/>
        <w:gridCol w:w="1039"/>
        <w:gridCol w:w="1039"/>
        <w:gridCol w:w="339"/>
        <w:gridCol w:w="730"/>
        <w:gridCol w:w="1039"/>
        <w:gridCol w:w="1039"/>
        <w:gridCol w:w="1247"/>
      </w:tblGrid>
      <w:tr w:rsidR="0096168F" w:rsidRPr="0096168F" w14:paraId="2310498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98B01F0" w14:textId="411D496A" w:rsidR="0096168F" w:rsidRPr="0096168F" w:rsidRDefault="00E14DDB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G</w:t>
            </w:r>
            <w:r>
              <w:rPr>
                <w:rFonts w:ascii="Calibri" w:eastAsia="Times New Roman" w:hAnsi="Calibri" w:cs="Times New Roman"/>
                <w:szCs w:val="24"/>
                <w:lang w:eastAsia="hr-HR"/>
              </w:rPr>
              <w:t>RAD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D60F29" w14:textId="7075A7CE" w:rsidR="0096168F" w:rsidRPr="00452480" w:rsidRDefault="00E14DDB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KUTJEVO</w:t>
            </w:r>
          </w:p>
        </w:tc>
      </w:tr>
      <w:tr w:rsidR="0085235C" w:rsidRPr="0096168F" w14:paraId="30963B4F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25D9E6CA" w14:textId="0F7F9F61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724" w:type="pct"/>
            <w:gridSpan w:val="8"/>
            <w:vAlign w:val="center"/>
          </w:tcPr>
          <w:p w14:paraId="27D1A43B" w14:textId="77777777" w:rsidR="0085235C" w:rsidRPr="0096168F" w:rsidRDefault="0085235C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013A1764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6212D53" w14:textId="1AAA0879" w:rsidR="006868B8" w:rsidRPr="0096168F" w:rsidRDefault="00594D55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Kat. č. br.</w:t>
            </w:r>
          </w:p>
        </w:tc>
        <w:tc>
          <w:tcPr>
            <w:tcW w:w="520" w:type="pct"/>
            <w:vAlign w:val="center"/>
          </w:tcPr>
          <w:p w14:paraId="295D6D5F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0039A82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EF4EDC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552F709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6ADBF3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1310D0EC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37458633" w14:textId="4E22D54B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85235C" w:rsidRPr="0096168F" w14:paraId="53508A12" w14:textId="77777777" w:rsidTr="0085235C">
        <w:trPr>
          <w:tblCellSpacing w:w="15" w:type="dxa"/>
        </w:trPr>
        <w:tc>
          <w:tcPr>
            <w:tcW w:w="1231" w:type="pct"/>
            <w:vAlign w:val="center"/>
          </w:tcPr>
          <w:p w14:paraId="54AB28BA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26422254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522BBB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72D12FD1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gridSpan w:val="2"/>
            <w:vAlign w:val="center"/>
          </w:tcPr>
          <w:p w14:paraId="5E245E88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344B801E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20" w:type="pct"/>
            <w:vAlign w:val="center"/>
          </w:tcPr>
          <w:p w14:paraId="4F7ECA47" w14:textId="77777777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3" w:type="pct"/>
            <w:vAlign w:val="center"/>
          </w:tcPr>
          <w:p w14:paraId="091059C5" w14:textId="49824948" w:rsidR="006868B8" w:rsidRPr="0096168F" w:rsidRDefault="006868B8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E0F6071" w14:textId="77777777" w:rsidTr="006868B8">
        <w:trPr>
          <w:tblCellSpacing w:w="15" w:type="dxa"/>
        </w:trPr>
        <w:tc>
          <w:tcPr>
            <w:tcW w:w="4970" w:type="pct"/>
            <w:gridSpan w:val="9"/>
            <w:vAlign w:val="center"/>
            <w:hideMark/>
          </w:tcPr>
          <w:p w14:paraId="553A0645" w14:textId="77777777"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14:paraId="24508D58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EF3A944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4B163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EE0E9E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14B3911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7DD921A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72342B2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00B3875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025CA4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EB677A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EC2861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79EB5EF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28AA465D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491915B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263C5D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767C48F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75A358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4AC44A6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04BA2C1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12EC8C0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17C589FE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4608207D" w14:textId="77777777" w:rsidTr="0085235C">
        <w:trPr>
          <w:tblCellSpacing w:w="15" w:type="dxa"/>
        </w:trPr>
        <w:tc>
          <w:tcPr>
            <w:tcW w:w="1231" w:type="pct"/>
            <w:vMerge w:val="restart"/>
            <w:vAlign w:val="center"/>
            <w:hideMark/>
          </w:tcPr>
          <w:p w14:paraId="40AF728C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25CA3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2D9DB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39994106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0D33F4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32FD89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D9509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776AFD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605A65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5678BF03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7144CCA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6F7A6F99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5E8FD0F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4E4F78D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9DC3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0D5FB6D5" w14:textId="77777777" w:rsidTr="0085235C">
        <w:trPr>
          <w:tblCellSpacing w:w="15" w:type="dxa"/>
        </w:trPr>
        <w:tc>
          <w:tcPr>
            <w:tcW w:w="1231" w:type="pct"/>
            <w:vMerge/>
            <w:vAlign w:val="center"/>
            <w:hideMark/>
          </w:tcPr>
          <w:p w14:paraId="4718393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19" w:type="pct"/>
            <w:gridSpan w:val="4"/>
            <w:vAlign w:val="center"/>
            <w:hideMark/>
          </w:tcPr>
          <w:p w14:paraId="0757DDE8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50E8C87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965CBF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2BF5B9EF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14:paraId="0CEAD447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724" w:type="pct"/>
            <w:gridSpan w:val="8"/>
            <w:vAlign w:val="center"/>
            <w:hideMark/>
          </w:tcPr>
          <w:p w14:paraId="27DE6217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5B7FC850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14ECB19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76D26E66" w14:textId="6E8BD6F6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 koj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="0085235C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su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predmet ponude od prebivališta/sjedišta/proizvodnog objekta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01E223B0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6CDD089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503499CD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19" w:type="pct"/>
            <w:gridSpan w:val="4"/>
            <w:vAlign w:val="center"/>
            <w:hideMark/>
          </w:tcPr>
          <w:p w14:paraId="0CFD3E2B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990" w:type="pct"/>
            <w:gridSpan w:val="4"/>
            <w:vAlign w:val="center"/>
            <w:hideMark/>
          </w:tcPr>
          <w:p w14:paraId="6A46B24A" w14:textId="77777777"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3532A357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72B10E01" w14:textId="77777777"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14:paraId="0D732E8F" w14:textId="77777777"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14:paraId="13E9C627" w14:textId="77777777" w:rsidTr="0085235C">
        <w:trPr>
          <w:tblCellSpacing w:w="15" w:type="dxa"/>
        </w:trPr>
        <w:tc>
          <w:tcPr>
            <w:tcW w:w="1231" w:type="pct"/>
            <w:vAlign w:val="center"/>
            <w:hideMark/>
          </w:tcPr>
          <w:p w14:paraId="70C5CE2A" w14:textId="77777777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724" w:type="pct"/>
            <w:gridSpan w:val="8"/>
            <w:vAlign w:val="center"/>
            <w:hideMark/>
          </w:tcPr>
          <w:p w14:paraId="6F831C83" w14:textId="2611FA35"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/</w:t>
            </w:r>
            <w:r w:rsidR="00586DDD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 xml:space="preserve"> </w:t>
            </w: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NE</w:t>
            </w:r>
          </w:p>
        </w:tc>
      </w:tr>
    </w:tbl>
    <w:p w14:paraId="0A6383B0" w14:textId="1AB89B99" w:rsid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35F5FA" w14:textId="20F50C03" w:rsidR="00586DDD" w:rsidRPr="00586DDD" w:rsidRDefault="00586DDD" w:rsidP="00586DDD">
      <w:pPr>
        <w:tabs>
          <w:tab w:val="left" w:pos="3870"/>
        </w:tabs>
        <w:spacing w:after="160" w:line="259" w:lineRule="auto"/>
        <w:ind w:left="5670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586DDD">
        <w:rPr>
          <w:rFonts w:ascii="Arial" w:eastAsia="Times New Roman" w:hAnsi="Arial" w:cs="Arial"/>
          <w:sz w:val="24"/>
          <w:szCs w:val="24"/>
          <w:lang w:eastAsia="hr-HR"/>
        </w:rPr>
        <w:t>POTPIS</w:t>
      </w:r>
    </w:p>
    <w:sectPr w:rsidR="00586DDD" w:rsidRPr="00586DDD" w:rsidSect="006868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8F"/>
    <w:rsid w:val="00061979"/>
    <w:rsid w:val="00131796"/>
    <w:rsid w:val="003A2B50"/>
    <w:rsid w:val="00452480"/>
    <w:rsid w:val="00543A4F"/>
    <w:rsid w:val="00586DDD"/>
    <w:rsid w:val="00594D55"/>
    <w:rsid w:val="0066338C"/>
    <w:rsid w:val="006868B8"/>
    <w:rsid w:val="0085235C"/>
    <w:rsid w:val="00954052"/>
    <w:rsid w:val="0096168F"/>
    <w:rsid w:val="00B11EE0"/>
    <w:rsid w:val="00B9542C"/>
    <w:rsid w:val="00E1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4DC7"/>
  <w15:docId w15:val="{477B6E82-335D-425C-B731-1557C85B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Ana Galić</cp:lastModifiedBy>
  <cp:revision>3</cp:revision>
  <dcterms:created xsi:type="dcterms:W3CDTF">2022-08-29T12:23:00Z</dcterms:created>
  <dcterms:modified xsi:type="dcterms:W3CDTF">2022-09-14T13:00:00Z</dcterms:modified>
</cp:coreProperties>
</file>